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D8" w:rsidRPr="001A4F09" w:rsidRDefault="00286C4C" w:rsidP="004F49D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1A4F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</w:t>
      </w:r>
      <w:r w:rsidR="002E5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osobowych</w:t>
      </w:r>
      <w:r w:rsidR="009A5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kandydatów na ławników sądowych</w:t>
      </w:r>
    </w:p>
    <w:p w:rsidR="00C13422" w:rsidRPr="001A4F09" w:rsidRDefault="009A5D1D" w:rsidP="009A5D1D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godnie z art. 13 ust. 1 i 2 ogólnego rozporządzenia o ochronie danych osobowych z dnia 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br/>
        <w:t>27 kwietnia 2016 r. (rozporządzenie Parlamentu Europejskiego i Rady UE 2016/679 w sprawie ochrony osób fizycznych w związku z przetwarzaniem danych i w sprawie swobodnego przepływu takich danych oraz uchylenia dyrektywy 95/46/WE)</w:t>
      </w:r>
      <w:r w:rsidR="00B44F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13422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uprzejmie informujemy, że:</w:t>
      </w:r>
    </w:p>
    <w:p w:rsidR="00C13422" w:rsidRPr="009A5D1D" w:rsidRDefault="00C13422" w:rsidP="009A5D1D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9A5D1D">
        <w:rPr>
          <w:rFonts w:ascii="Times New Roman" w:hAnsi="Times New Roman"/>
          <w:b/>
          <w:bCs/>
          <w:color w:val="000000"/>
          <w:sz w:val="24"/>
          <w:szCs w:val="24"/>
        </w:rPr>
        <w:t>Urząd Gminy Bierzwnik, ul. Kopernika 2, 73-240 Bierzwnik.</w:t>
      </w:r>
    </w:p>
    <w:p w:rsidR="009A5D1D" w:rsidRPr="009A5D1D" w:rsidRDefault="009A5D1D" w:rsidP="009A5D1D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3422" w:rsidRPr="001A4F09" w:rsidRDefault="00C13422" w:rsidP="00C13422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Administrator wyznaczył inspektora ochrony danych, z którym może się Pani/Pan skontaktować poprzez</w:t>
      </w:r>
      <w:r w:rsidRPr="001A4F09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="009A5D1D" w:rsidRPr="005612AB">
          <w:rPr>
            <w:rStyle w:val="Hipercze"/>
            <w:rFonts w:ascii="Times New Roman" w:hAnsi="Times New Roman"/>
            <w:sz w:val="24"/>
            <w:szCs w:val="24"/>
          </w:rPr>
          <w:t>iod@bierzwnik.pl</w:t>
        </w:r>
      </w:hyperlink>
      <w:r w:rsidRPr="001A4F09">
        <w:rPr>
          <w:rFonts w:ascii="Times New Roman" w:hAnsi="Times New Roman"/>
          <w:sz w:val="24"/>
          <w:szCs w:val="24"/>
        </w:rPr>
        <w:t xml:space="preserve">, tel. </w:t>
      </w:r>
      <w:r w:rsidR="009A5D1D">
        <w:rPr>
          <w:rFonts w:ascii="Times New Roman" w:hAnsi="Times New Roman"/>
          <w:sz w:val="24"/>
          <w:szCs w:val="24"/>
        </w:rPr>
        <w:t>784360088</w:t>
      </w:r>
      <w:r w:rsidRPr="001A4F09">
        <w:rPr>
          <w:rFonts w:ascii="Times New Roman" w:hAnsi="Times New Roman"/>
          <w:sz w:val="24"/>
          <w:szCs w:val="24"/>
        </w:rPr>
        <w:t>.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 Z inspektorem ochrony danych można się kontaktować we wszystkich sprawach dotyczących przetwarzania danych osobowych przez Urząd </w:t>
      </w:r>
      <w:r w:rsidR="009A5D1D">
        <w:rPr>
          <w:rFonts w:ascii="Times New Roman" w:hAnsi="Times New Roman"/>
          <w:color w:val="000000"/>
          <w:sz w:val="24"/>
          <w:szCs w:val="24"/>
        </w:rPr>
        <w:t xml:space="preserve">Gminy Bierzwnik </w:t>
      </w:r>
      <w:r w:rsidRPr="001A4F09">
        <w:rPr>
          <w:rFonts w:ascii="Times New Roman" w:hAnsi="Times New Roman"/>
          <w:color w:val="000000"/>
          <w:sz w:val="24"/>
          <w:szCs w:val="24"/>
        </w:rPr>
        <w:t xml:space="preserve">oraz korzystania z praw związanych </w:t>
      </w:r>
      <w:r w:rsidRPr="001A4F09">
        <w:rPr>
          <w:rFonts w:ascii="Times New Roman" w:hAnsi="Times New Roman"/>
          <w:color w:val="000000"/>
          <w:sz w:val="24"/>
          <w:szCs w:val="24"/>
        </w:rPr>
        <w:br/>
        <w:t>z przetwarzaniem danych.</w:t>
      </w:r>
    </w:p>
    <w:p w:rsidR="00B44FEE" w:rsidRPr="00B44FEE" w:rsidRDefault="00B44FEE" w:rsidP="00B44FEE">
      <w:pPr>
        <w:pStyle w:val="Akapitzlist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44FEE" w:rsidRPr="00B44FEE" w:rsidRDefault="00B44FEE" w:rsidP="00B44FEE">
      <w:pPr>
        <w:pStyle w:val="Akapitzlist"/>
        <w:numPr>
          <w:ilvl w:val="0"/>
          <w:numId w:val="6"/>
        </w:numPr>
        <w:spacing w:before="100" w:beforeAutospacing="1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Ogólną podstawę do przetwarzania danych stanowi art. 6 ust. 1 lit. c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 oraz art. 6 ust. 1 </w:t>
      </w:r>
      <w:r w:rsidRPr="002E54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lit. a RODO </w:t>
      </w:r>
      <w:r w:rsidRPr="00B44FE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przypadkach wyrażenia zgody na udostępnienie danych kontaktowych w postaci numeru telefonu i/lub adresu poczty 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elektronicznej. W przypadku szczególnych kategorii danych osobowych podstawę przetwarzania dan</w:t>
      </w:r>
      <w:r w:rsidR="002E54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ych stanowi art. 9 ust. 2 lit. g</w:t>
      </w:r>
      <w:r w:rsidRPr="00B44FE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RODO.</w:t>
      </w:r>
    </w:p>
    <w:p w:rsidR="00C13422" w:rsidRPr="001A4F09" w:rsidRDefault="00C13422" w:rsidP="00C13422">
      <w:pPr>
        <w:spacing w:after="12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Szczegółowe cele przetwarzania danych w celu realizacji czynności urzędowych niezbędnych do przeprowadzania wyborów ławników sądowych na kadencję </w:t>
      </w:r>
      <w:r w:rsidRPr="003D37C1">
        <w:rPr>
          <w:rFonts w:ascii="Times New Roman" w:hAnsi="Times New Roman" w:cs="Times New Roman"/>
          <w:sz w:val="24"/>
          <w:szCs w:val="24"/>
        </w:rPr>
        <w:t>2024-2027</w:t>
      </w:r>
      <w:r w:rsidRPr="009A5D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>wskazane zostały  m.in. w następujących przepisach prawa:</w:t>
      </w:r>
      <w:r w:rsidRPr="001A4F09">
        <w:rPr>
          <w:rFonts w:ascii="Times New Roman" w:hAnsi="Times New Roman" w:cs="Times New Roman"/>
          <w:sz w:val="24"/>
          <w:szCs w:val="24"/>
        </w:rPr>
        <w:t xml:space="preserve"> rozdział 7 ustawy z dnia 27 lipca 2001 r. – Prawo </w:t>
      </w:r>
      <w:r w:rsidRPr="001A4F09">
        <w:rPr>
          <w:rFonts w:ascii="Times New Roman" w:hAnsi="Times New Roman" w:cs="Times New Roman"/>
          <w:sz w:val="24"/>
          <w:szCs w:val="24"/>
        </w:rPr>
        <w:br/>
        <w:t>o ustroju sądów powszechnych (Dz. U. z 2023 r. poz. 217 ze zm.) oraz rozporządzeniu M</w:t>
      </w:r>
      <w:r w:rsidR="003D37C1">
        <w:rPr>
          <w:rFonts w:ascii="Times New Roman" w:hAnsi="Times New Roman" w:cs="Times New Roman"/>
          <w:sz w:val="24"/>
          <w:szCs w:val="24"/>
        </w:rPr>
        <w:t>inistra Sprawiedliwości z dnia 11 października 2022</w:t>
      </w:r>
      <w:r w:rsidRPr="001A4F09">
        <w:rPr>
          <w:rFonts w:ascii="Times New Roman" w:hAnsi="Times New Roman" w:cs="Times New Roman"/>
          <w:sz w:val="24"/>
          <w:szCs w:val="24"/>
        </w:rPr>
        <w:t xml:space="preserve"> r. w sprawie sposobu postępowania </w:t>
      </w:r>
      <w:r w:rsidR="003D37C1">
        <w:rPr>
          <w:rFonts w:ascii="Times New Roman" w:hAnsi="Times New Roman" w:cs="Times New Roman"/>
          <w:sz w:val="24"/>
          <w:szCs w:val="24"/>
        </w:rPr>
        <w:br/>
      </w:r>
      <w:r w:rsidRPr="001A4F09">
        <w:rPr>
          <w:rFonts w:ascii="Times New Roman" w:hAnsi="Times New Roman" w:cs="Times New Roman"/>
          <w:sz w:val="24"/>
          <w:szCs w:val="24"/>
        </w:rPr>
        <w:t>z dokumentami złożonymi radom gmin przy zgłaszaniu kandydatów na ławników oraz wzo</w:t>
      </w:r>
      <w:r w:rsidR="003D37C1">
        <w:rPr>
          <w:rFonts w:ascii="Times New Roman" w:hAnsi="Times New Roman" w:cs="Times New Roman"/>
          <w:sz w:val="24"/>
          <w:szCs w:val="24"/>
        </w:rPr>
        <w:t>ru karty zgłoszenia (Dz. U. z 2022r., poz. 2155</w:t>
      </w:r>
      <w:r w:rsidRPr="001A4F0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3422" w:rsidRPr="001A4F09" w:rsidRDefault="00C13422" w:rsidP="001A4F09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4F09">
        <w:rPr>
          <w:rFonts w:ascii="Times New Roman" w:hAnsi="Times New Roman" w:cs="Times New Roman"/>
          <w:sz w:val="24"/>
          <w:szCs w:val="24"/>
        </w:rPr>
        <w:t>Pani/Pana dane osobowe będą przetwarzane w celu rozpatrzenia sprawy.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Dane osobowe mogą być udostępniane innym podmiotom uprawnionym do ich otrzymania </w:t>
      </w: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na podstawie obowiązujących przepisów prawa tj.organom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="001A4F09"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:rsidR="00C13422" w:rsidRPr="001A4F09" w:rsidRDefault="00C13422" w:rsidP="001A4F09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Dane osobowe będą przetwarzane, w tym przechowywane zgodnie z przepisami ustawy z dnia 14 lipca 1983 r. o narodowym zasobie archiwalnym i archiwach (Dz. U. z 2020 r. poz. 164), tj. </w:t>
      </w:r>
      <w:r w:rsidRPr="001A4F09">
        <w:rPr>
          <w:rFonts w:ascii="Times New Roman" w:hAnsi="Times New Roman" w:cs="Times New Roman"/>
          <w:sz w:val="24"/>
          <w:szCs w:val="24"/>
        </w:rPr>
        <w:t>przez okres niezbędny do celów przetwarzania, a następnie w celu realizacji obowiązku archiwizacyjnego wynikającego z przepisów prawa</w:t>
      </w:r>
      <w:r w:rsidR="002E541B">
        <w:rPr>
          <w:rFonts w:ascii="Times New Roman" w:hAnsi="Times New Roman" w:cs="Times New Roman"/>
          <w:sz w:val="24"/>
          <w:szCs w:val="24"/>
        </w:rPr>
        <w:t xml:space="preserve"> - 5 lat</w:t>
      </w:r>
      <w:r w:rsidRPr="001A4F09">
        <w:rPr>
          <w:rFonts w:ascii="Times New Roman" w:hAnsi="Times New Roman" w:cs="Times New Roman"/>
          <w:sz w:val="24"/>
          <w:szCs w:val="24"/>
        </w:rPr>
        <w:t>.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W przypadku przetwarzania danych 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:rsidR="00C13422" w:rsidRPr="001A4F09" w:rsidRDefault="00C13422" w:rsidP="001A4F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>W związku z przetwarzaniem danych osobowych, na podstawie przepisów prawa, posiada Pani/Pan prawo do: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dostępu do treści swoich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15 </w:t>
      </w:r>
      <w:r w:rsidR="00B44FEE">
        <w:rPr>
          <w:rFonts w:ascii="Times New Roman" w:hAnsi="Times New Roman"/>
          <w:color w:val="000000"/>
          <w:sz w:val="24"/>
          <w:szCs w:val="24"/>
        </w:rPr>
        <w:t>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1A4F09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sprostowania danych, na podstawie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 xml:space="preserve"> art. 16</w:t>
      </w:r>
      <w:r w:rsidR="00B44FEE">
        <w:rPr>
          <w:rFonts w:ascii="Times New Roman" w:hAnsi="Times New Roman"/>
          <w:color w:val="000000"/>
          <w:sz w:val="24"/>
          <w:szCs w:val="24"/>
        </w:rPr>
        <w:t xml:space="preserve"> RODO</w:t>
      </w:r>
      <w:r w:rsidR="001A4F09" w:rsidRPr="001A4F09">
        <w:rPr>
          <w:rFonts w:ascii="Times New Roman" w:hAnsi="Times New Roman"/>
          <w:color w:val="000000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1A4F09">
        <w:rPr>
          <w:rFonts w:ascii="Times New Roman" w:hAnsi="Times New Roman"/>
          <w:sz w:val="24"/>
          <w:szCs w:val="24"/>
        </w:rPr>
        <w:t xml:space="preserve">ograniczenia przetwarzania na podstawie art. 18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1A4F09" w:rsidRPr="001A4F09" w:rsidRDefault="00C13422" w:rsidP="001A4F09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Ponadto, w przypadku przetwarzania </w:t>
      </w:r>
      <w:r w:rsidR="002E541B"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danych </w:t>
      </w:r>
      <w:r w:rsidR="002E541B" w:rsidRPr="001A4F09">
        <w:rPr>
          <w:rFonts w:ascii="Times New Roman" w:hAnsi="Times New Roman" w:cs="Times New Roman"/>
          <w:sz w:val="24"/>
          <w:szCs w:val="24"/>
        </w:rPr>
        <w:t>na</w:t>
      </w:r>
      <w:r w:rsidRPr="001A4F09">
        <w:rPr>
          <w:rFonts w:ascii="Times New Roman" w:hAnsi="Times New Roman" w:cs="Times New Roman"/>
          <w:color w:val="000000"/>
          <w:sz w:val="24"/>
          <w:szCs w:val="24"/>
        </w:rPr>
        <w:t xml:space="preserve"> podstawie wyrażonej zgody, posiada Pani/Pan także prawo do:</w:t>
      </w:r>
    </w:p>
    <w:p w:rsidR="001A4F09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lastRenderedPageBreak/>
        <w:t xml:space="preserve">usunięcia danych, na podstawie </w:t>
      </w:r>
      <w:r w:rsidR="001A4F09" w:rsidRPr="001A4F09">
        <w:rPr>
          <w:rFonts w:ascii="Times New Roman" w:hAnsi="Times New Roman"/>
          <w:sz w:val="24"/>
          <w:szCs w:val="24"/>
        </w:rPr>
        <w:t xml:space="preserve">art. 17 </w:t>
      </w:r>
      <w:r w:rsidR="00B44FEE">
        <w:rPr>
          <w:rFonts w:ascii="Times New Roman" w:hAnsi="Times New Roman"/>
          <w:sz w:val="24"/>
          <w:szCs w:val="24"/>
        </w:rPr>
        <w:t>RODO</w:t>
      </w:r>
      <w:r w:rsidR="001A4F09" w:rsidRPr="001A4F09">
        <w:rPr>
          <w:rFonts w:ascii="Times New Roman" w:hAnsi="Times New Roman"/>
          <w:sz w:val="24"/>
          <w:szCs w:val="24"/>
        </w:rPr>
        <w:t>,</w:t>
      </w:r>
    </w:p>
    <w:p w:rsidR="00C13422" w:rsidRPr="001A4F09" w:rsidRDefault="00C13422" w:rsidP="001A4F0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sz w:val="24"/>
          <w:szCs w:val="24"/>
        </w:rPr>
        <w:t xml:space="preserve">wniesienia sprzeciwu, na podstawie art. 21 </w:t>
      </w:r>
      <w:r w:rsidR="00A27617">
        <w:rPr>
          <w:rFonts w:ascii="Times New Roman" w:hAnsi="Times New Roman"/>
          <w:sz w:val="24"/>
          <w:szCs w:val="24"/>
        </w:rPr>
        <w:t>RODO</w:t>
      </w:r>
      <w:r w:rsidRPr="001A4F09">
        <w:rPr>
          <w:rFonts w:ascii="Times New Roman" w:hAnsi="Times New Roman"/>
          <w:sz w:val="24"/>
          <w:szCs w:val="24"/>
        </w:rPr>
        <w:t>.</w:t>
      </w: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A4F0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:rsidR="001A4F09" w:rsidRPr="001A4F09" w:rsidRDefault="001A4F09" w:rsidP="001A4F09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A4F09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 xml:space="preserve">Gdy podanie danych osobowych wynika z przepisów prawa, jest Pani/Pan zobowiązana(y) </w:t>
      </w:r>
      <w:r w:rsidR="002E541B">
        <w:rPr>
          <w:rFonts w:ascii="Times New Roman" w:hAnsi="Times New Roman"/>
          <w:color w:val="000000"/>
          <w:sz w:val="24"/>
          <w:szCs w:val="24"/>
        </w:rPr>
        <w:br/>
      </w:r>
      <w:r w:rsidRPr="001A4F09">
        <w:rPr>
          <w:rFonts w:ascii="Times New Roman" w:hAnsi="Times New Roman"/>
          <w:color w:val="000000"/>
          <w:sz w:val="24"/>
          <w:szCs w:val="24"/>
        </w:rPr>
        <w:t>do ich podania. Konsekwencją niepodania danych osobowych będzie nierozpoznanie sprawy.</w:t>
      </w:r>
    </w:p>
    <w:p w:rsidR="001A4F09" w:rsidRPr="001A4F09" w:rsidRDefault="001A4F09" w:rsidP="001A4F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3422" w:rsidRPr="001A4F09" w:rsidRDefault="00C13422" w:rsidP="001A4F09">
      <w:pPr>
        <w:pStyle w:val="Akapitzlist"/>
        <w:numPr>
          <w:ilvl w:val="0"/>
          <w:numId w:val="6"/>
        </w:numPr>
        <w:spacing w:after="0" w:line="240" w:lineRule="auto"/>
        <w:ind w:left="284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4F09"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 formie profilowania.</w:t>
      </w:r>
    </w:p>
    <w:p w:rsidR="00C13422" w:rsidRDefault="00C13422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1" w:rsidRDefault="003D37C1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7C1" w:rsidRPr="001A4F09" w:rsidRDefault="003D37C1" w:rsidP="001A4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4DC" w:rsidRDefault="003D37C1" w:rsidP="003D37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D37C1" w:rsidRPr="00C13422" w:rsidRDefault="003D37C1" w:rsidP="003D37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sectPr w:rsidR="003D37C1" w:rsidRPr="00C13422" w:rsidSect="004E6FFC">
      <w:endnotePr>
        <w:numFmt w:val="decimal"/>
      </w:endnotePr>
      <w:pgSz w:w="11906" w:h="16838"/>
      <w:pgMar w:top="850" w:right="1417" w:bottom="850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4FE"/>
    <w:multiLevelType w:val="hybridMultilevel"/>
    <w:tmpl w:val="B3F44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540A40"/>
    <w:multiLevelType w:val="multilevel"/>
    <w:tmpl w:val="EE0028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64747CA8"/>
    <w:multiLevelType w:val="hybridMultilevel"/>
    <w:tmpl w:val="E02E0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1C3E"/>
    <w:multiLevelType w:val="hybridMultilevel"/>
    <w:tmpl w:val="1E948DC8"/>
    <w:lvl w:ilvl="0" w:tplc="9E00010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286C4C"/>
    <w:rsid w:val="000F5327"/>
    <w:rsid w:val="001A4F09"/>
    <w:rsid w:val="00286C4C"/>
    <w:rsid w:val="002E541B"/>
    <w:rsid w:val="003D37C1"/>
    <w:rsid w:val="003F3DA5"/>
    <w:rsid w:val="004F49D8"/>
    <w:rsid w:val="008275F4"/>
    <w:rsid w:val="009A5D1D"/>
    <w:rsid w:val="00A27617"/>
    <w:rsid w:val="00B44FEE"/>
    <w:rsid w:val="00C13422"/>
    <w:rsid w:val="00E6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34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C1342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13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5D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5D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zw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Radix56</cp:lastModifiedBy>
  <cp:revision>2</cp:revision>
  <cp:lastPrinted>2021-04-23T08:01:00Z</cp:lastPrinted>
  <dcterms:created xsi:type="dcterms:W3CDTF">2023-05-23T07:59:00Z</dcterms:created>
  <dcterms:modified xsi:type="dcterms:W3CDTF">2023-05-23T07:59:00Z</dcterms:modified>
</cp:coreProperties>
</file>