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EF2" w:rsidRPr="002A297C" w:rsidRDefault="00B51EF2" w:rsidP="00B51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29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A51F2BD" wp14:editId="14DA13A8">
            <wp:simplePos x="0" y="0"/>
            <wp:positionH relativeFrom="column">
              <wp:posOffset>269875</wp:posOffset>
            </wp:positionH>
            <wp:positionV relativeFrom="paragraph">
              <wp:posOffset>-5715</wp:posOffset>
            </wp:positionV>
            <wp:extent cx="810260" cy="911860"/>
            <wp:effectExtent l="0" t="0" r="8890" b="254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97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Wójt Gminy Bierzwnik</w:t>
      </w:r>
    </w:p>
    <w:p w:rsidR="00B51EF2" w:rsidRPr="002A297C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A2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73-240 Bierzwnik, ul. </w:t>
      </w:r>
      <w:proofErr w:type="spellStart"/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Kopernika</w:t>
      </w:r>
      <w:proofErr w:type="spellEnd"/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2,</w:t>
      </w:r>
    </w:p>
    <w:p w:rsidR="00B51EF2" w:rsidRPr="002A297C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tel. 95-768-01-30; 664011220; </w:t>
      </w:r>
      <w:proofErr w:type="spellStart"/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fax</w:t>
      </w:r>
      <w:proofErr w:type="spellEnd"/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 95-768-01-11</w:t>
      </w:r>
    </w:p>
    <w:p w:rsidR="00B51EF2" w:rsidRPr="002A297C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e-mail:urzad@bierzwnik.pl;budownictwo@bierzwnik.pl</w:t>
      </w:r>
    </w:p>
    <w:p w:rsidR="00B51EF2" w:rsidRPr="002A297C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www.bierzwnik.pl, www.bip.bierzwnik.pl</w:t>
      </w:r>
    </w:p>
    <w:p w:rsidR="00B51EF2" w:rsidRPr="00B51EF2" w:rsidRDefault="00B51EF2" w:rsidP="00B51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-1203325</wp:posOffset>
                </wp:positionH>
                <wp:positionV relativeFrom="paragraph">
                  <wp:posOffset>104774</wp:posOffset>
                </wp:positionV>
                <wp:extent cx="6134100" cy="0"/>
                <wp:effectExtent l="0" t="19050" r="19050" b="381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87597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4.75pt,8.25pt" to="38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" strokecolor="red" strokeweight="4.5pt">
                <v:stroke linestyle="thickThin" joinstyle="miter"/>
                <w10:wrap type="tight"/>
              </v:line>
            </w:pict>
          </mc:Fallback>
        </mc:AlternateContent>
      </w:r>
      <w:r w:rsidR="003D176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IS.II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>.6733.</w:t>
      </w:r>
      <w:r w:rsidR="006C552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60A30">
        <w:rPr>
          <w:rFonts w:ascii="Times New Roman" w:eastAsia="Times New Roman" w:hAnsi="Times New Roman" w:cs="Times New Roman"/>
          <w:sz w:val="24"/>
          <w:szCs w:val="24"/>
          <w:lang w:eastAsia="ar-SA"/>
        </w:rPr>
        <w:t>.6</w:t>
      </w:r>
      <w:r w:rsidR="006C552D"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="002A2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Bierzwnik, dnia </w:t>
      </w:r>
      <w:r w:rsidR="006C552D">
        <w:rPr>
          <w:rFonts w:ascii="Times New Roman" w:eastAsia="Times New Roman" w:hAnsi="Times New Roman" w:cs="Times New Roman"/>
          <w:sz w:val="24"/>
          <w:szCs w:val="24"/>
          <w:lang w:eastAsia="ar-SA"/>
        </w:rPr>
        <w:t>13 lutego 2023</w:t>
      </w:r>
      <w:r w:rsidR="002A2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B51EF2" w:rsidRPr="00B51EF2" w:rsidRDefault="00B51EF2" w:rsidP="00B51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EF2" w:rsidRPr="000766FF" w:rsidRDefault="00B51EF2" w:rsidP="00B51EF2">
      <w:pPr>
        <w:tabs>
          <w:tab w:val="left" w:pos="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B51EF2" w:rsidRPr="000766FF" w:rsidRDefault="00B51EF2" w:rsidP="00E126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Stosownie</w:t>
      </w:r>
      <w:r w:rsidR="006C55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art. 53 ust. 1 i ust. 4 pkt </w:t>
      </w:r>
      <w:r w:rsidR="00F2615F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996952">
        <w:rPr>
          <w:rFonts w:ascii="Times New Roman" w:eastAsia="Times New Roman" w:hAnsi="Times New Roman" w:cs="Times New Roman"/>
          <w:sz w:val="24"/>
          <w:szCs w:val="24"/>
          <w:lang w:eastAsia="zh-CN"/>
        </w:rPr>
        <w:t>, 9</w:t>
      </w:r>
      <w:r w:rsidR="00F26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 z dnia 27 marca 2003</w:t>
      </w:r>
      <w:r w:rsidR="00BB3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planowaniu i zagospodarowaniu przestrzennym </w:t>
      </w:r>
      <w:r w:rsidR="000766FF"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9969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t. j. </w:t>
      </w:r>
      <w:r w:rsidR="002A297C">
        <w:rPr>
          <w:rFonts w:ascii="Times New Roman" w:eastAsia="Times New Roman" w:hAnsi="Times New Roman" w:cs="Times New Roman"/>
          <w:sz w:val="24"/>
          <w:szCs w:val="24"/>
          <w:lang w:eastAsia="zh-CN"/>
        </w:rPr>
        <w:t>Dz. U. z 2022 r. poz. 503</w:t>
      </w:r>
      <w:r w:rsidR="009969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późn.</w:t>
      </w:r>
      <w:r w:rsidR="00056986" w:rsidRPr="00056986">
        <w:rPr>
          <w:rFonts w:ascii="Times New Roman" w:eastAsia="Times New Roman" w:hAnsi="Times New Roman" w:cs="Times New Roman"/>
          <w:sz w:val="24"/>
          <w:szCs w:val="24"/>
          <w:lang w:eastAsia="zh-CN"/>
        </w:rPr>
        <w:t>zm.</w:t>
      </w:r>
      <w:r w:rsidR="000766FF"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96252D" w:rsidRPr="000766FF" w:rsidRDefault="0096252D" w:rsidP="00B51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EF2" w:rsidRPr="000766FF" w:rsidRDefault="00B51EF2" w:rsidP="00B5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6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</w:t>
      </w:r>
    </w:p>
    <w:p w:rsidR="00B51EF2" w:rsidRDefault="00E12633" w:rsidP="00B51EF2">
      <w:pPr>
        <w:tabs>
          <w:tab w:val="left" w:pos="0"/>
        </w:tabs>
        <w:spacing w:before="240" w:after="12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B51EF2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 wysłaniu </w:t>
      </w:r>
      <w:r w:rsidR="00BB3C6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 uzgodnienia </w:t>
      </w:r>
      <w:r w:rsidR="00B51EF2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dniu </w:t>
      </w:r>
      <w:r w:rsidR="006C552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13 lutego 2023</w:t>
      </w:r>
      <w:r w:rsidR="00D016A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3D1769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r.</w:t>
      </w:r>
      <w:r w:rsidR="00F340A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BB3C6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projektu decyzji </w:t>
      </w:r>
      <w:r w:rsidR="00B51EF2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 ustaleniu lokalizacji inwestycji celu publicznego dla inwestycji polegającej na:</w:t>
      </w:r>
    </w:p>
    <w:p w:rsidR="00F2615F" w:rsidRDefault="00F2615F" w:rsidP="00F2615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6C552D" w:rsidRDefault="006C552D" w:rsidP="006C552D">
      <w:pPr>
        <w:pStyle w:val="Domylny"/>
        <w:tabs>
          <w:tab w:val="left" w:pos="0"/>
        </w:tabs>
        <w:spacing w:after="0" w:line="360" w:lineRule="auto"/>
        <w:jc w:val="center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 xml:space="preserve">budowie sieci elektroenergetycznej </w:t>
      </w:r>
      <w:proofErr w:type="spellStart"/>
      <w:r>
        <w:rPr>
          <w:rFonts w:eastAsia="Times New Roman"/>
          <w:b/>
          <w:color w:val="000000"/>
          <w:u w:val="single"/>
        </w:rPr>
        <w:t>nn</w:t>
      </w:r>
      <w:proofErr w:type="spellEnd"/>
      <w:r>
        <w:rPr>
          <w:rFonts w:eastAsia="Times New Roman"/>
          <w:b/>
          <w:color w:val="000000"/>
          <w:u w:val="single"/>
        </w:rPr>
        <w:t xml:space="preserve">- 1,4 </w:t>
      </w:r>
      <w:proofErr w:type="spellStart"/>
      <w:r>
        <w:rPr>
          <w:rFonts w:eastAsia="Times New Roman"/>
          <w:b/>
          <w:color w:val="000000"/>
          <w:u w:val="single"/>
        </w:rPr>
        <w:t>kV</w:t>
      </w:r>
      <w:proofErr w:type="spellEnd"/>
      <w:r>
        <w:rPr>
          <w:rFonts w:eastAsia="Times New Roman"/>
          <w:b/>
          <w:color w:val="000000"/>
          <w:u w:val="single"/>
        </w:rPr>
        <w:t xml:space="preserve">, na nieruchomości składającej się z działek oznaczonych numerami </w:t>
      </w:r>
      <w:proofErr w:type="spellStart"/>
      <w:r>
        <w:rPr>
          <w:rFonts w:eastAsia="Times New Roman"/>
          <w:b/>
          <w:color w:val="000000"/>
          <w:u w:val="single"/>
        </w:rPr>
        <w:t>ewid</w:t>
      </w:r>
      <w:proofErr w:type="spellEnd"/>
      <w:r>
        <w:rPr>
          <w:rFonts w:eastAsia="Times New Roman"/>
          <w:b/>
          <w:color w:val="000000"/>
          <w:u w:val="single"/>
        </w:rPr>
        <w:t>.: 396 i 352/2 obręb Bierzwnik, gmina Bierzwnik</w:t>
      </w:r>
    </w:p>
    <w:p w:rsidR="002A297C" w:rsidRDefault="002A297C" w:rsidP="002A297C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949EB" w:rsidRPr="00F875E8" w:rsidRDefault="00F875E8" w:rsidP="00F875E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51EF2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51EF2" w:rsidRPr="00076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96252D" w:rsidRPr="00076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Regionalnego Dyrektora Ochrony Środowiska Wydzia</w:t>
      </w:r>
      <w:r w:rsidR="00780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 Spraw Terenowych w Złocieńcu</w:t>
      </w:r>
      <w:r w:rsidR="000766FF" w:rsidRPr="00076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969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552D">
        <w:rPr>
          <w:rFonts w:ascii="Times New Roman" w:eastAsia="Times New Roman" w:hAnsi="Times New Roman" w:cs="Times New Roman"/>
          <w:sz w:val="24"/>
          <w:szCs w:val="24"/>
          <w:lang w:eastAsia="ar-SA"/>
        </w:rPr>
        <w:t>Powiatowego Zarządu Dróg w Choszcznie</w:t>
      </w:r>
    </w:p>
    <w:p w:rsidR="00B51EF2" w:rsidRPr="000766FF" w:rsidRDefault="00B51EF2" w:rsidP="00F26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1EF2" w:rsidRPr="000766FF" w:rsidRDefault="00B51EF2" w:rsidP="00B51E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51EF2" w:rsidRPr="000766FF" w:rsidRDefault="002A297C" w:rsidP="00B51E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1EF2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informację wywieszono w dniu </w:t>
      </w:r>
      <w:r w:rsidR="006C552D">
        <w:rPr>
          <w:rFonts w:ascii="Times New Roman" w:eastAsia="Times New Roman" w:hAnsi="Times New Roman" w:cs="Times New Roman"/>
          <w:sz w:val="24"/>
          <w:szCs w:val="24"/>
          <w:lang w:eastAsia="pl-PL"/>
        </w:rPr>
        <w:t>13 lutego 2023</w:t>
      </w:r>
      <w:r w:rsidR="00D01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6FF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51EF2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33256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Urzędu Gminy w Bierzwniku, oraz na stronie internetowej UG w Bierzwniku (www.bierzwnik.pl) w Biuletynie Informacji Publicznej</w:t>
      </w:r>
      <w:r w:rsidR="00B51EF2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1EF2" w:rsidRPr="000766FF" w:rsidRDefault="00B51EF2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EF2" w:rsidRPr="000766FF" w:rsidRDefault="00B51EF2" w:rsidP="00B11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uważa się za dokonane po upływie 14 dni od publicznego ogłoszenia.</w:t>
      </w:r>
    </w:p>
    <w:p w:rsidR="00B51EF2" w:rsidRPr="000766FF" w:rsidRDefault="00B51EF2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EF2" w:rsidRPr="000766FF" w:rsidRDefault="00B51EF2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2D" w:rsidRPr="000766FF" w:rsidRDefault="0096252D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2D" w:rsidRPr="000766FF" w:rsidRDefault="0096252D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2D" w:rsidRDefault="0096252D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2D" w:rsidRDefault="0096252D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2D" w:rsidRDefault="0096252D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2D" w:rsidRPr="00D016AF" w:rsidRDefault="0096252D" w:rsidP="00962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6AF">
        <w:rPr>
          <w:rFonts w:ascii="Times New Roman" w:eastAsia="Times New Roman" w:hAnsi="Times New Roman" w:cs="Times New Roman"/>
          <w:sz w:val="20"/>
          <w:szCs w:val="20"/>
          <w:lang w:eastAsia="pl-PL"/>
        </w:rPr>
        <w:t>Sprawę prowadzi:</w:t>
      </w:r>
    </w:p>
    <w:p w:rsidR="0096252D" w:rsidRPr="00D016AF" w:rsidRDefault="00D016AF" w:rsidP="0096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6AF">
        <w:rPr>
          <w:rFonts w:ascii="Times New Roman" w:eastAsia="Times New Roman" w:hAnsi="Times New Roman" w:cs="Times New Roman"/>
          <w:sz w:val="20"/>
          <w:szCs w:val="20"/>
          <w:lang w:eastAsia="pl-PL"/>
        </w:rPr>
        <w:t>Kamila Szczepańska</w:t>
      </w:r>
    </w:p>
    <w:p w:rsidR="0096252D" w:rsidRPr="00D016AF" w:rsidRDefault="00F875E8" w:rsidP="0096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stanowisko </w:t>
      </w:r>
      <w:r w:rsidR="0096252D" w:rsidRPr="00D016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ds. budownictwa </w:t>
      </w:r>
    </w:p>
    <w:p w:rsidR="0096252D" w:rsidRPr="00D016AF" w:rsidRDefault="0096252D" w:rsidP="0096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6AF">
        <w:rPr>
          <w:rFonts w:ascii="Times New Roman" w:eastAsia="Times New Roman" w:hAnsi="Times New Roman" w:cs="Times New Roman"/>
          <w:sz w:val="20"/>
          <w:szCs w:val="20"/>
          <w:lang w:eastAsia="pl-PL"/>
        </w:rPr>
        <w:t>i zagospodarowania przestrzennego</w:t>
      </w:r>
    </w:p>
    <w:p w:rsidR="0096252D" w:rsidRPr="00D016AF" w:rsidRDefault="0096252D" w:rsidP="009625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016A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tel. 664011220</w:t>
      </w:r>
    </w:p>
    <w:p w:rsidR="00BB3C63" w:rsidRPr="005B5B01" w:rsidRDefault="0096252D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B5B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e-mail: </w:t>
      </w:r>
      <w:r w:rsidR="00BB3C63" w:rsidRPr="005B5B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budownictwo@bierzwnik.pl</w:t>
      </w: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BB3C63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sectPr w:rsidR="00BB3C63" w:rsidRPr="00BB3C63" w:rsidSect="00B51E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F7"/>
    <w:rsid w:val="00056986"/>
    <w:rsid w:val="00063DE1"/>
    <w:rsid w:val="000766FF"/>
    <w:rsid w:val="000B454C"/>
    <w:rsid w:val="001168FA"/>
    <w:rsid w:val="00124D5A"/>
    <w:rsid w:val="002A297C"/>
    <w:rsid w:val="003141F7"/>
    <w:rsid w:val="003D1769"/>
    <w:rsid w:val="004B3AC3"/>
    <w:rsid w:val="00533256"/>
    <w:rsid w:val="00560A30"/>
    <w:rsid w:val="0057351A"/>
    <w:rsid w:val="005A360D"/>
    <w:rsid w:val="005B5B01"/>
    <w:rsid w:val="006C552D"/>
    <w:rsid w:val="007809FB"/>
    <w:rsid w:val="00884E42"/>
    <w:rsid w:val="0096252D"/>
    <w:rsid w:val="00981D45"/>
    <w:rsid w:val="00996952"/>
    <w:rsid w:val="009D3656"/>
    <w:rsid w:val="00B1103C"/>
    <w:rsid w:val="00B51EF2"/>
    <w:rsid w:val="00BB3C63"/>
    <w:rsid w:val="00D016AF"/>
    <w:rsid w:val="00D94D3A"/>
    <w:rsid w:val="00E12633"/>
    <w:rsid w:val="00F2615F"/>
    <w:rsid w:val="00F340A8"/>
    <w:rsid w:val="00F85BC3"/>
    <w:rsid w:val="00F875E8"/>
    <w:rsid w:val="00F949EB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0D588-E41A-4B7D-A865-17C8819C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C63"/>
    <w:rPr>
      <w:color w:val="0000FF" w:themeColor="hyperlink"/>
      <w:u w:val="single"/>
    </w:rPr>
  </w:style>
  <w:style w:type="paragraph" w:customStyle="1" w:styleId="Domylny">
    <w:name w:val="Domyślny"/>
    <w:rsid w:val="00996952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 Gminy</cp:lastModifiedBy>
  <cp:revision>2</cp:revision>
  <cp:lastPrinted>2020-06-03T13:00:00Z</cp:lastPrinted>
  <dcterms:created xsi:type="dcterms:W3CDTF">2023-02-13T11:24:00Z</dcterms:created>
  <dcterms:modified xsi:type="dcterms:W3CDTF">2023-02-13T11:24:00Z</dcterms:modified>
</cp:coreProperties>
</file>