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F9" w:rsidRPr="00CC17FA" w:rsidRDefault="00C20EF9" w:rsidP="00C20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C17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18703CF" wp14:editId="03A9C843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10260" cy="911860"/>
            <wp:effectExtent l="0" t="0" r="889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7F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Wójt Gminy Bierzwnik</w:t>
      </w:r>
    </w:p>
    <w:p w:rsidR="00C20EF9" w:rsidRPr="00CC17FA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CC1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:rsidR="00C20EF9" w:rsidRPr="00CC17FA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:rsidR="00C20EF9" w:rsidRPr="00CC17FA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C20EF9" w:rsidRPr="00CC17FA" w:rsidRDefault="00C20EF9" w:rsidP="00C20EF9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CC17FA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www.bierzwnik.pl, www.bip.bierzwnik.pl</w:t>
      </w:r>
    </w:p>
    <w:p w:rsidR="00C20EF9" w:rsidRPr="00EA64CD" w:rsidRDefault="00C20EF9" w:rsidP="00C20E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4C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21FFC0" wp14:editId="3C5D2FA2">
                <wp:simplePos x="0" y="0"/>
                <wp:positionH relativeFrom="column">
                  <wp:posOffset>-1203325</wp:posOffset>
                </wp:positionH>
                <wp:positionV relativeFrom="paragraph">
                  <wp:posOffset>104774</wp:posOffset>
                </wp:positionV>
                <wp:extent cx="6134100" cy="0"/>
                <wp:effectExtent l="0" t="19050" r="19050" b="381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75pt,8.25pt" to="3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" strokecolor="red" strokeweight="4.5pt">
                <v:stroke linestyle="thickThin" joinstyle="miter"/>
                <w10:wrap type="tight"/>
              </v:line>
            </w:pict>
          </mc:Fallback>
        </mc:AlternateContent>
      </w:r>
      <w:r w:rsidR="00734E73" w:rsidRPr="002E4F6C">
        <w:rPr>
          <w:lang w:val="de-DE"/>
        </w:rPr>
        <w:t xml:space="preserve"> </w:t>
      </w:r>
      <w:r w:rsidR="00710F0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IS.II.6730.46.8</w:t>
      </w:r>
      <w:r w:rsidR="00CC17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.2022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="00CC1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Bierzwnik, dnia </w:t>
      </w:r>
      <w:r w:rsidR="001B5E88">
        <w:rPr>
          <w:rFonts w:ascii="Times New Roman" w:eastAsia="Times New Roman" w:hAnsi="Times New Roman" w:cs="Times New Roman"/>
          <w:sz w:val="24"/>
          <w:szCs w:val="24"/>
          <w:lang w:eastAsia="ar-SA"/>
        </w:rPr>
        <w:t>07 grudnia</w:t>
      </w:r>
      <w:r w:rsidR="00CC1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="004F4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C20EF9" w:rsidRPr="00EA64CD" w:rsidRDefault="00C20EF9">
      <w:pPr>
        <w:rPr>
          <w:sz w:val="24"/>
          <w:szCs w:val="24"/>
        </w:rPr>
      </w:pPr>
    </w:p>
    <w:p w:rsidR="00C20EF9" w:rsidRPr="00EA64CD" w:rsidRDefault="00C20EF9" w:rsidP="00C20EF9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C20EF9" w:rsidRPr="00EA64CD" w:rsidRDefault="00CC17FA" w:rsidP="00AD3FD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Stosownie do 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49 a i 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 § 1 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 czerwca 1960 r. 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Kodeks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postępowania administracyjnego z dnia 14 czerwca 1960 r., (</w:t>
      </w:r>
      <w:r w:rsidR="004F43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t. j. </w:t>
      </w:r>
      <w:r w:rsidR="001B5E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Dz. U. z 2022 r. poz. 2000 z </w:t>
      </w:r>
      <w:proofErr w:type="spellStart"/>
      <w:r w:rsidR="001B5E88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="001B5E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F4382">
        <w:rPr>
          <w:rFonts w:ascii="Times New Roman" w:eastAsia="Times New Roman" w:hAnsi="Times New Roman" w:cs="Times New Roman"/>
          <w:sz w:val="24"/>
          <w:szCs w:val="24"/>
          <w:lang w:eastAsia="zh-CN"/>
        </w:rPr>
        <w:t>zm.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C20EF9" w:rsidRPr="00EA64CD" w:rsidRDefault="00C20EF9" w:rsidP="00AD3FD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0EF9" w:rsidRPr="00EA64CD" w:rsidRDefault="00C20EF9" w:rsidP="00AD3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</w:t>
      </w:r>
    </w:p>
    <w:p w:rsidR="00C20EF9" w:rsidRPr="00EA64CD" w:rsidRDefault="00C20EF9" w:rsidP="00AD3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F9" w:rsidRDefault="007D4198" w:rsidP="00AD3FD5">
      <w:pPr>
        <w:tabs>
          <w:tab w:val="left" w:pos="426"/>
          <w:tab w:val="left" w:pos="4962"/>
          <w:tab w:val="left" w:pos="62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strony postępowania, dotyczące</w:t>
      </w:r>
      <w:r w:rsidR="004F438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go wydania decyzji o ustaleniu </w:t>
      </w:r>
      <w:r w:rsidR="004F4382">
        <w:rPr>
          <w:rFonts w:ascii="Times New Roman" w:eastAsia="Times New Roman" w:hAnsi="Times New Roman" w:cs="Times New Roman"/>
          <w:sz w:val="24"/>
          <w:szCs w:val="24"/>
          <w:lang w:eastAsia="zh-CN"/>
        </w:rPr>
        <w:t>warunków zabudowy dla inwestycji polegającej</w:t>
      </w:r>
      <w:r w:rsidR="00FF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</w:t>
      </w:r>
      <w:bookmarkStart w:id="0" w:name="_GoBack"/>
      <w:bookmarkEnd w:id="0"/>
      <w:r w:rsidR="004F438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AD3FD5" w:rsidRDefault="00AD3FD5" w:rsidP="00AD3FD5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0F0C" w:rsidRPr="005F13C1" w:rsidRDefault="00710F0C" w:rsidP="00710F0C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1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budowie farmy fotowoltaicznej o mocy do 47 MW i łącznej powierzchni zabudowy do 47 ha, wraz z niezbędną infrastrukturą, na działkach  o nr ewidencyjnych 5/2, 43, 72, 79, 80, 81, 241 obręb Breń, gmina Bierzwnik</w:t>
      </w:r>
    </w:p>
    <w:p w:rsidR="00C20EF9" w:rsidRPr="00EA64CD" w:rsidRDefault="00C20EF9" w:rsidP="00AD3FD5">
      <w:pPr>
        <w:tabs>
          <w:tab w:val="left" w:pos="426"/>
          <w:tab w:val="left" w:pos="4962"/>
          <w:tab w:val="left" w:pos="62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20EF9" w:rsidRPr="00EA64CD" w:rsidRDefault="00C20EF9" w:rsidP="00AD3FD5">
      <w:pPr>
        <w:tabs>
          <w:tab w:val="left" w:pos="426"/>
          <w:tab w:val="left" w:pos="4962"/>
          <w:tab w:val="left" w:pos="62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A64C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o możliwości zapoznania się ze zgromadzonymi materiałami w przedmiotowej sprawie. </w:t>
      </w:r>
    </w:p>
    <w:p w:rsidR="00C20EF9" w:rsidRPr="00EA64CD" w:rsidRDefault="00C20EF9" w:rsidP="00AD3FD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</w:pPr>
    </w:p>
    <w:p w:rsidR="00C20EF9" w:rsidRPr="00EA64CD" w:rsidRDefault="00AD3FD5" w:rsidP="00AD3FD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informację wywieszono w dniu </w:t>
      </w:r>
      <w:r w:rsidR="007D4198">
        <w:rPr>
          <w:rFonts w:ascii="Times New Roman" w:eastAsia="Times New Roman" w:hAnsi="Times New Roman" w:cs="Times New Roman"/>
          <w:sz w:val="24"/>
          <w:szCs w:val="24"/>
          <w:lang w:eastAsia="pl-PL"/>
        </w:rPr>
        <w:t>07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</w:t>
      </w:r>
      <w:r w:rsidR="00C20EF9"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tablicy ogłoszeń Urzędu Gminy w Bierzwniku, oraz na stronie internetowej UG w Bierzwniku (www.bierzwnik.pl) w Biuletynie Informacji Publicznej.</w:t>
      </w:r>
    </w:p>
    <w:p w:rsidR="00C20EF9" w:rsidRPr="00EA64CD" w:rsidRDefault="00C20EF9" w:rsidP="00AD3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F9" w:rsidRPr="00EA64CD" w:rsidRDefault="00C20EF9" w:rsidP="00AD3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uważa się za dokonane po upływie </w:t>
      </w:r>
      <w:r w:rsidR="007D419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EA6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publicznego ogłoszenia.</w:t>
      </w:r>
    </w:p>
    <w:p w:rsidR="00C20EF9" w:rsidRPr="00EA64CD" w:rsidRDefault="00C20EF9" w:rsidP="00AD3F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EF9" w:rsidRPr="00C20EF9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EF9" w:rsidRPr="004F4382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382">
        <w:rPr>
          <w:rFonts w:ascii="Times New Roman" w:eastAsia="Times New Roman" w:hAnsi="Times New Roman" w:cs="Times New Roman"/>
          <w:sz w:val="20"/>
          <w:szCs w:val="20"/>
          <w:lang w:eastAsia="pl-PL"/>
        </w:rPr>
        <w:t>Sprawę prowadzi:</w:t>
      </w:r>
    </w:p>
    <w:p w:rsidR="00C20EF9" w:rsidRPr="0096252D" w:rsidRDefault="004F4382" w:rsidP="00C20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Kamila Szczepańska</w:t>
      </w:r>
    </w:p>
    <w:p w:rsidR="00C20EF9" w:rsidRPr="0096252D" w:rsidRDefault="00C20EF9" w:rsidP="00C20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ds. budownictwa </w:t>
      </w:r>
    </w:p>
    <w:p w:rsidR="00C20EF9" w:rsidRPr="0096252D" w:rsidRDefault="00C20EF9" w:rsidP="00C20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sz w:val="20"/>
          <w:szCs w:val="20"/>
          <w:lang w:eastAsia="pl-PL"/>
        </w:rPr>
        <w:t>i zagospodarowania przestrzennego</w:t>
      </w:r>
    </w:p>
    <w:p w:rsidR="00C20EF9" w:rsidRPr="0096252D" w:rsidRDefault="00C20EF9" w:rsidP="00C20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tel. 664011220</w:t>
      </w:r>
    </w:p>
    <w:p w:rsidR="00C20EF9" w:rsidRPr="002E4F6C" w:rsidRDefault="00C20EF9" w:rsidP="002E4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F37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e-mail: budownictwo@bierzwnik.pl</w:t>
      </w:r>
    </w:p>
    <w:sectPr w:rsidR="00C20EF9" w:rsidRPr="002E4F6C" w:rsidSect="00C20EF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34"/>
    <w:rsid w:val="00066907"/>
    <w:rsid w:val="001210C2"/>
    <w:rsid w:val="001619E3"/>
    <w:rsid w:val="001A23B1"/>
    <w:rsid w:val="001B5E88"/>
    <w:rsid w:val="002E4F6C"/>
    <w:rsid w:val="00445C34"/>
    <w:rsid w:val="004F4382"/>
    <w:rsid w:val="0053083F"/>
    <w:rsid w:val="00532856"/>
    <w:rsid w:val="0060094C"/>
    <w:rsid w:val="00710F0C"/>
    <w:rsid w:val="00734E73"/>
    <w:rsid w:val="007D4198"/>
    <w:rsid w:val="008C7415"/>
    <w:rsid w:val="009611E0"/>
    <w:rsid w:val="00973628"/>
    <w:rsid w:val="00AD3FD5"/>
    <w:rsid w:val="00AE0C02"/>
    <w:rsid w:val="00BF375A"/>
    <w:rsid w:val="00C20EF9"/>
    <w:rsid w:val="00C257F7"/>
    <w:rsid w:val="00CC17FA"/>
    <w:rsid w:val="00DA0053"/>
    <w:rsid w:val="00EA64CD"/>
    <w:rsid w:val="00EC5DA4"/>
    <w:rsid w:val="00F16C3F"/>
    <w:rsid w:val="00FC3093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2020-08-12T12:55:00Z</cp:lastPrinted>
  <dcterms:created xsi:type="dcterms:W3CDTF">2022-12-07T09:55:00Z</dcterms:created>
  <dcterms:modified xsi:type="dcterms:W3CDTF">2022-12-07T10:29:00Z</dcterms:modified>
</cp:coreProperties>
</file>